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987F1A">
        <w:rPr>
          <w:rFonts w:ascii="Cambria" w:hAnsi="Cambria" w:cs="Cambria"/>
          <w:noProof/>
          <w:sz w:val="24"/>
          <w:szCs w:val="24"/>
        </w:rPr>
        <w:t>0</w:t>
      </w:r>
      <w:r w:rsidR="008F7994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>.0</w:t>
      </w:r>
      <w:r w:rsidR="008F7994">
        <w:rPr>
          <w:rFonts w:ascii="Cambria" w:hAnsi="Cambria" w:cs="Cambria"/>
          <w:noProof/>
          <w:sz w:val="24"/>
          <w:szCs w:val="24"/>
        </w:rPr>
        <w:t>9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8F7994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0A2539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BC6CD2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- Komputer przenośny – </w:t>
      </w:r>
      <w:r w:rsidR="00DB7220">
        <w:rPr>
          <w:b/>
          <w:bCs/>
          <w:sz w:val="28"/>
          <w:szCs w:val="28"/>
        </w:rPr>
        <w:t>17</w:t>
      </w:r>
      <w:r w:rsidR="003C0625">
        <w:rPr>
          <w:b/>
          <w:bCs/>
          <w:sz w:val="28"/>
          <w:szCs w:val="28"/>
        </w:rPr>
        <w:t>.3</w:t>
      </w:r>
      <w:r>
        <w:rPr>
          <w:b/>
          <w:bCs/>
          <w:sz w:val="28"/>
          <w:szCs w:val="28"/>
        </w:rPr>
        <w:t xml:space="preserve">’’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DB7220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C0625" w:rsidRDefault="003C0625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3C0625">
              <w:rPr>
                <w:rFonts w:ascii="Verdana" w:hAnsi="Verdana"/>
                <w:sz w:val="20"/>
              </w:rPr>
              <w:t>Wykonana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D911A4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8F7994" w:rsidRPr="008F7994">
              <w:rPr>
                <w:rFonts w:ascii="Cambria" w:hAnsi="Cambria" w:cs="Cambria"/>
                <w:noProof/>
                <w:sz w:val="24"/>
                <w:szCs w:val="24"/>
              </w:rPr>
              <w:t xml:space="preserve">14900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>10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  <w:p w:rsidR="001A4D35" w:rsidRPr="005260D9" w:rsidRDefault="00A1100D" w:rsidP="00A1100D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AB665B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3200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-matryca 17</w:t>
            </w:r>
            <w:r w:rsidR="003C0625">
              <w:rPr>
                <w:rFonts w:ascii="Cambria" w:hAnsi="Cambria" w:cs="Cambria"/>
                <w:noProof/>
                <w:sz w:val="24"/>
                <w:szCs w:val="24"/>
              </w:rPr>
              <w:t>.3</w:t>
            </w: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3C0625">
              <w:rPr>
                <w:rFonts w:ascii="Cambria" w:hAnsi="Cambria" w:cs="Cambria"/>
                <w:noProof/>
                <w:sz w:val="24"/>
                <w:szCs w:val="24"/>
              </w:rPr>
              <w:t xml:space="preserve">16:9 </w:t>
            </w: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z podświetleniem w technologii LED;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-rozdzielczość min.FHD 1920x1080;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-technologia matrycy IPS;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-jasność 300 nitów, kontrast 800:1;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-Kąt otwarcia pokrywy ekranu min.180 stopni;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-Ekran matowy;</w:t>
            </w:r>
          </w:p>
          <w:p w:rsidR="00390ED4" w:rsidRPr="005260D9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-Parametry potwierdzone w ogólnodostępnej dokumentacji producenta komputera;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FF6931" w:rsidRPr="00FF6931" w:rsidRDefault="00FF6931" w:rsidP="00FF69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AB665B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</w:t>
            </w:r>
            <w:r w:rsidR="003C0625">
              <w:rPr>
                <w:rFonts w:ascii="Cambria" w:hAnsi="Cambria" w:cs="Cambria"/>
                <w:noProof/>
                <w:sz w:val="24"/>
                <w:szCs w:val="24"/>
              </w:rPr>
              <w:t xml:space="preserve"> 4.0</w:t>
            </w: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NVMe</w:t>
            </w:r>
          </w:p>
          <w:p w:rsidR="006C7A6F" w:rsidRPr="005260D9" w:rsidRDefault="006C7A6F" w:rsidP="00FF69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-Karta dźwiękowa zintegrowana z płytą główną, zgodna z High Definition;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-Trwale wbudowane w obudowie komputera głośniki Stereo min. 2x1,5W;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-port słuchawek i mikrofonu typu COMBO,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-kamera video 720p z wbudowaną fabrycznie mechaniczną zasłoną obiektywu,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 xml:space="preserve">-dwa mikrofony </w:t>
            </w:r>
            <w:r w:rsidRPr="00200ACA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z funkcją redukcji szumów</w:t>
            </w: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 xml:space="preserve"> wbudowane trwale w obudowę ekranu komputera;</w:t>
            </w:r>
          </w:p>
          <w:p w:rsidR="00FF6931" w:rsidRPr="005260D9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-Sterowanie głośnością głośników za pośrednictwem wydzielonych klawiszy funkcyjnych na klawiaturze, wydzielony przycisk funkcyjny do natychmiastowego wyciszania głośników oraz mikrofonu (mute);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E27F6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bookmarkStart w:id="0" w:name="_GoBack"/>
            <w:r w:rsidR="00BF3ACE" w:rsidRPr="00200ACA">
              <w:rPr>
                <w:rFonts w:ascii="Cambria" w:hAnsi="Cambria" w:cs="Cambria"/>
                <w:noProof/>
                <w:sz w:val="24"/>
                <w:szCs w:val="24"/>
              </w:rPr>
              <w:t>AX 2x2</w:t>
            </w:r>
            <w:bookmarkEnd w:id="0"/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E27F63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E55DFD">
              <w:rPr>
                <w:rFonts w:ascii="Cambria" w:hAnsi="Cambria" w:cs="Cambria"/>
                <w:noProof/>
                <w:sz w:val="24"/>
                <w:szCs w:val="24"/>
              </w:rPr>
              <w:t>Wbudowany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LAN</w:t>
            </w:r>
            <w:r w:rsidR="00E55DFD">
              <w:rPr>
                <w:rFonts w:ascii="Cambria" w:hAnsi="Cambria" w:cs="Cambria"/>
                <w:noProof/>
                <w:sz w:val="24"/>
                <w:szCs w:val="24"/>
              </w:rPr>
              <w:t xml:space="preserve"> lub Adapter USB-3.0 – LAN 1GB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Default="00E27F63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- 1x USB 2.0 typu A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- 1x USB 3.2 typu A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- 1x USB 3.2 typu C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- 1x HDMI 1.4b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czytnik kart pamięci</w:t>
            </w:r>
          </w:p>
          <w:p w:rsidR="00E27F63" w:rsidRPr="005260D9" w:rsidRDefault="00E27F63" w:rsidP="00E27F6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 xml:space="preserve">- złącze audio </w:t>
            </w:r>
            <w:proofErr w:type="spellStart"/>
            <w:r w:rsidRPr="00CF2B2C"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4323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987F1A" w:rsidRPr="00987F1A" w:rsidRDefault="00E27F6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Zasilacz minimum 65W oraz a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kumulator 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mini. 45Wh </w:t>
            </w:r>
            <w:r w:rsidRPr="00E27F63">
              <w:rPr>
                <w:rFonts w:ascii="Cambria" w:hAnsi="Cambria" w:cs="Cambria"/>
                <w:noProof/>
                <w:sz w:val="24"/>
                <w:szCs w:val="24"/>
              </w:rPr>
              <w:t>z funkcją szybkiego ładowania od 0% do 80% w czasie 60 minut</w:t>
            </w: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E55DFD" w:rsidRPr="005260D9" w:rsidRDefault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149BC" w:rsidRPr="005260D9" w:rsidRDefault="00987F1A" w:rsidP="00F149B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-Zintegrowany TPM 2.0 -</w:t>
            </w:r>
          </w:p>
          <w:p w:rsidR="00BF3ACE" w:rsidRPr="005260D9" w:rsidRDefault="00BF3ACE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i urządzenia wskazujące</w:t>
            </w:r>
          </w:p>
        </w:tc>
        <w:tc>
          <w:tcPr>
            <w:tcW w:w="6098" w:type="dxa"/>
          </w:tcPr>
          <w:p w:rsidR="00E27F63" w:rsidRPr="00E55DFD" w:rsidRDefault="00E55DFD" w:rsidP="00E27F6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E27F63" w:rsidRPr="00E27F63">
              <w:rPr>
                <w:rFonts w:ascii="Cambria" w:hAnsi="Cambria" w:cs="Cambria"/>
                <w:noProof/>
                <w:sz w:val="24"/>
                <w:szCs w:val="24"/>
              </w:rPr>
              <w:t xml:space="preserve"> Klawiatura odporna na zalanie cieczą, układ US; Wbudowany czytnik linii papilarnych w przycisku zasilania. Przycisk zasilania znajdujący się poza obrysem klawiatury, celem uniknięcia przypadkowego naciśnięcia. Nie dopuszcza się umiejscowienia przycisku włączania np. w górnym rzędzie klawiatury. 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;</w:t>
            </w:r>
          </w:p>
          <w:p w:rsidR="006C7A6F" w:rsidRPr="00987F1A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-wbudowany touchpad (multi-touch);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Pr="00B818EF" w:rsidRDefault="006C7A6F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Windows 1</w:t>
            </w:r>
            <w:r w:rsidR="00486061" w:rsidRPr="00B818EF">
              <w:rPr>
                <w:rFonts w:ascii="Century Schoolbook" w:eastAsia="MS Mincho" w:hAnsi="Century Schoolbook"/>
              </w:rPr>
              <w:t>1</w:t>
            </w:r>
            <w:r w:rsidRPr="00B818EF">
              <w:rPr>
                <w:rFonts w:ascii="Century Schoolbook" w:eastAsia="MS Mincho" w:hAnsi="Century Schoolbook"/>
              </w:rPr>
              <w:t xml:space="preserve"> </w:t>
            </w:r>
            <w:r w:rsidR="00A97B87" w:rsidRPr="00B818EF">
              <w:rPr>
                <w:rFonts w:ascii="Century Schoolbook" w:eastAsia="MS Mincho" w:hAnsi="Century Schoolbook"/>
              </w:rPr>
              <w:t>Pro</w:t>
            </w:r>
            <w:r w:rsidRPr="00B818EF">
              <w:rPr>
                <w:rFonts w:ascii="Century Schoolbook" w:eastAsia="MS Mincho" w:hAnsi="Century Schoolbook"/>
              </w:rPr>
              <w:t xml:space="preserve"> PL (64-bit) lub równoważny</w:t>
            </w:r>
          </w:p>
          <w:p w:rsidR="00256B9E" w:rsidRPr="00B818EF" w:rsidRDefault="00BF3AC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lastRenderedPageBreak/>
              <w:t>.</w:t>
            </w:r>
            <w:r w:rsidR="00256B9E" w:rsidRPr="00B818EF">
              <w:rPr>
                <w:rFonts w:ascii="Century Schoolbook" w:eastAsia="MS Mincho" w:hAnsi="Century Schoolbook"/>
              </w:rPr>
              <w:t xml:space="preserve"> - 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256B9E" w:rsidRPr="00B818EF" w:rsidRDefault="00256B9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Dysk systemowy zawierający partycję recovery umożliwiające odtworzenie systemu operacyjnego fabrycznie zainstalowanego na komputerze po awarii</w:t>
            </w:r>
          </w:p>
          <w:p w:rsidR="00256B9E" w:rsidRPr="00B818EF" w:rsidRDefault="00256B9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256B9E" w:rsidRPr="00283515" w:rsidRDefault="00256B9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283515">
              <w:rPr>
                <w:rFonts w:ascii="Century Schoolbook" w:eastAsia="MS Mincho" w:hAnsi="Century Schoolbook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BF3ACE" w:rsidRPr="00B818EF" w:rsidRDefault="00BF3AC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Pr="00B818EF" w:rsidRDefault="001A4D35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Mysz bezprzewodowa z nano odbiornikiem </w:t>
            </w:r>
          </w:p>
          <w:p w:rsidR="004E5EB5" w:rsidRPr="00B818EF" w:rsidRDefault="004E5EB5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Torba do notebooka </w:t>
            </w:r>
          </w:p>
          <w:p w:rsidR="00757425" w:rsidRPr="00B818EF" w:rsidRDefault="00757425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Adapter HDMI to VGA</w:t>
            </w:r>
          </w:p>
          <w:p w:rsidR="006C7A6F" w:rsidRPr="00B818EF" w:rsidRDefault="006C7A6F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E55DFD" w:rsidRPr="005260D9">
        <w:tc>
          <w:tcPr>
            <w:tcW w:w="675" w:type="dxa"/>
            <w:vAlign w:val="center"/>
          </w:tcPr>
          <w:p w:rsidR="00E55DFD" w:rsidRPr="005260D9" w:rsidRDefault="00E55DFD" w:rsidP="00B818EF">
            <w:pPr>
              <w:spacing w:after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E55DFD" w:rsidRPr="005260D9" w:rsidRDefault="00E55DFD" w:rsidP="00B818E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BIOS zgodny ze specyfikacją UEFI, wyprodukowany przez producenta komputera, zawierający logo producenta komputera lub nazwę producenta komputera.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wersji BIOS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nr seryjnym komputera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Ilości zainstalowanej pamięci RAM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- typie procesora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    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Administrator z poziomu BIOS musi mieć możliwość wykonania poniższych czynności: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ustawienia hasła administratora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ustawienia hasła dysku twardego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lastRenderedPageBreak/>
              <w:t xml:space="preserve">- włączenia/wyłączenia </w:t>
            </w:r>
            <w:proofErr w:type="spellStart"/>
            <w:r w:rsidRPr="00B818EF">
              <w:rPr>
                <w:rFonts w:ascii="Century Schoolbook" w:eastAsia="MS Mincho" w:hAnsi="Century Schoolbook"/>
              </w:rPr>
              <w:t>bootowania</w:t>
            </w:r>
            <w:proofErr w:type="spellEnd"/>
            <w:r w:rsidRPr="00B818EF">
              <w:rPr>
                <w:rFonts w:ascii="Century Schoolbook" w:eastAsia="MS Mincho" w:hAnsi="Century Schoolbook"/>
              </w:rPr>
              <w:t xml:space="preserve"> z USB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- włączenia/wyłączenia karty WLAN,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- włączenia/wyłączenia mikrofonu,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włączenia/wyłączenia zintegrowanej kamery</w:t>
            </w:r>
          </w:p>
          <w:p w:rsidR="00E55DFD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włączenia/wyłączenia portów USB</w:t>
            </w:r>
          </w:p>
        </w:tc>
        <w:tc>
          <w:tcPr>
            <w:tcW w:w="1386" w:type="dxa"/>
          </w:tcPr>
          <w:p w:rsidR="00E55DFD" w:rsidRPr="005260D9" w:rsidRDefault="00E55DFD" w:rsidP="00B818E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>Min. 36 miesięcy świadczona w miejscu użytkowania sprzętu (on-</w:t>
            </w:r>
            <w:proofErr w:type="spellStart"/>
            <w:r w:rsidRPr="00B818EF">
              <w:rPr>
                <w:rFonts w:ascii="Verdana" w:hAnsi="Verdana"/>
                <w:bCs/>
                <w:sz w:val="18"/>
                <w:szCs w:val="18"/>
              </w:rPr>
              <w:t>site</w:t>
            </w:r>
            <w:proofErr w:type="spellEnd"/>
            <w:r w:rsidRPr="00B818EF">
              <w:rPr>
                <w:rFonts w:ascii="Verdana" w:hAnsi="Verdana"/>
                <w:bCs/>
                <w:sz w:val="18"/>
                <w:szCs w:val="18"/>
              </w:rPr>
              <w:t>). Serwis urządzeń musi być realizowany przez Producenta lub Autoryzowanego Partnera Serwisowego Producenta.</w:t>
            </w:r>
            <w:r w:rsidRPr="00B818EF">
              <w:rPr>
                <w:rFonts w:ascii="Verdana" w:hAnsi="Verdana"/>
                <w:bCs/>
                <w:sz w:val="18"/>
                <w:szCs w:val="18"/>
              </w:rPr>
              <w:br/>
            </w:r>
            <w:r w:rsidRPr="00B818EF">
              <w:rPr>
                <w:rFonts w:ascii="Verdana" w:hAnsi="Verdana"/>
                <w:bCs/>
                <w:sz w:val="18"/>
                <w:szCs w:val="18"/>
              </w:rPr>
              <w:br/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 xml:space="preserve">- fabrycznej konfiguracji urządzenia, 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 xml:space="preserve">- rodzaju gwarancji, 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 xml:space="preserve">- dacie wygaśnięcia gwarancji, 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>- aktualizacjach.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  <w:p w:rsidR="002441A6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>Zaawansowana diagnostyka urządzenia i oprogramowania dostępna na stronie producenta komputera.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Certyfikaty, </w:t>
            </w:r>
            <w:r w:rsidR="00987F1A">
              <w:rPr>
                <w:rFonts w:ascii="Verdana" w:hAnsi="Verdana"/>
                <w:bCs/>
                <w:sz w:val="20"/>
              </w:rPr>
              <w:t xml:space="preserve">normy, </w:t>
            </w:r>
            <w:r w:rsidRPr="00D25AF0">
              <w:rPr>
                <w:rFonts w:ascii="Verdana" w:hAnsi="Verdana"/>
                <w:bCs/>
                <w:sz w:val="20"/>
              </w:rPr>
              <w:t>oświadczenia i standardy</w:t>
            </w:r>
          </w:p>
        </w:tc>
        <w:tc>
          <w:tcPr>
            <w:tcW w:w="6098" w:type="dxa"/>
          </w:tcPr>
          <w:p w:rsidR="00987F1A" w:rsidRPr="00B90525" w:rsidRDefault="00987F1A" w:rsidP="00987F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987F1A" w:rsidRPr="004001B6" w:rsidRDefault="00987F1A" w:rsidP="00987F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987F1A" w:rsidRDefault="00987F1A" w:rsidP="00987F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987F1A" w:rsidRPr="004001B6" w:rsidRDefault="00987F1A" w:rsidP="00987F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987F1A" w:rsidRDefault="00987F1A" w:rsidP="00987F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987F1A" w:rsidRPr="00B818EF" w:rsidRDefault="00987F1A" w:rsidP="00987F1A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  <w:lang w:val="pl-PL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  <w:lang w:val="pl-PL"/>
              </w:rPr>
              <w:t>-ENERGY STAR 8.0</w:t>
            </w:r>
          </w:p>
          <w:p w:rsidR="00987F1A" w:rsidRDefault="00987F1A" w:rsidP="00B818EF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  <w:lang w:val="pl-PL"/>
              </w:rPr>
              <w:t>-</w:t>
            </w:r>
            <w:proofErr w:type="spellStart"/>
            <w:r w:rsidRPr="00864CA4">
              <w:rPr>
                <w:rFonts w:ascii="Verdana" w:hAnsi="Verdana"/>
                <w:bCs/>
                <w:sz w:val="18"/>
                <w:szCs w:val="18"/>
              </w:rPr>
              <w:t>Deklaracja</w:t>
            </w:r>
            <w:proofErr w:type="spellEnd"/>
            <w:r w:rsidRPr="00864CA4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864CA4">
              <w:rPr>
                <w:rFonts w:ascii="Verdana" w:hAnsi="Verdana"/>
                <w:bCs/>
                <w:sz w:val="18"/>
                <w:szCs w:val="18"/>
              </w:rPr>
              <w:t>zgodności</w:t>
            </w:r>
            <w:proofErr w:type="spellEnd"/>
            <w:r w:rsidRPr="00864CA4">
              <w:rPr>
                <w:rFonts w:ascii="Verdana" w:hAnsi="Verdana"/>
                <w:bCs/>
                <w:sz w:val="18"/>
                <w:szCs w:val="18"/>
              </w:rPr>
              <w:t xml:space="preserve"> CE</w:t>
            </w:r>
          </w:p>
          <w:p w:rsidR="00B818EF" w:rsidRPr="00864CA4" w:rsidRDefault="00B818EF" w:rsidP="00B818EF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Potwierdzenie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spełnienia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kryteriów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środowiskowych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, w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tym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zgodności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z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dyrektywą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RoHS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Unii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Europejskiej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o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eliminacji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substancji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niebezpiecznych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w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postaci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oświadczenia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producenta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jednostki</w:t>
            </w:r>
            <w:proofErr w:type="spellEnd"/>
          </w:p>
          <w:p w:rsidR="002441A6" w:rsidRPr="00B818EF" w:rsidRDefault="002441A6" w:rsidP="00987F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 w:rsidR="009B1CEA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B818EF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Grubość notebooka nie większa niż: 20 mm</w:t>
            </w:r>
          </w:p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lastRenderedPageBreak/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6F"/>
    <w:rsid w:val="000A2539"/>
    <w:rsid w:val="00106A30"/>
    <w:rsid w:val="0015240C"/>
    <w:rsid w:val="001A4D35"/>
    <w:rsid w:val="00200ACA"/>
    <w:rsid w:val="002441A6"/>
    <w:rsid w:val="00256B9E"/>
    <w:rsid w:val="002815C0"/>
    <w:rsid w:val="002E181D"/>
    <w:rsid w:val="00390ED4"/>
    <w:rsid w:val="003C0625"/>
    <w:rsid w:val="00486061"/>
    <w:rsid w:val="004E5EB5"/>
    <w:rsid w:val="00504323"/>
    <w:rsid w:val="005260D9"/>
    <w:rsid w:val="00652E65"/>
    <w:rsid w:val="006C17AF"/>
    <w:rsid w:val="006C7A6F"/>
    <w:rsid w:val="006D48E2"/>
    <w:rsid w:val="006D74AA"/>
    <w:rsid w:val="007123D7"/>
    <w:rsid w:val="0072129E"/>
    <w:rsid w:val="00743283"/>
    <w:rsid w:val="00746F13"/>
    <w:rsid w:val="00757425"/>
    <w:rsid w:val="007C6FA3"/>
    <w:rsid w:val="007F0F98"/>
    <w:rsid w:val="008069B2"/>
    <w:rsid w:val="008F7994"/>
    <w:rsid w:val="00962F08"/>
    <w:rsid w:val="00987F1A"/>
    <w:rsid w:val="009B1CEA"/>
    <w:rsid w:val="009C56F3"/>
    <w:rsid w:val="00A1100D"/>
    <w:rsid w:val="00A97B87"/>
    <w:rsid w:val="00AB665B"/>
    <w:rsid w:val="00B16BD5"/>
    <w:rsid w:val="00B57424"/>
    <w:rsid w:val="00B818EF"/>
    <w:rsid w:val="00BC6CD2"/>
    <w:rsid w:val="00BE0C04"/>
    <w:rsid w:val="00BF3ACE"/>
    <w:rsid w:val="00D911A4"/>
    <w:rsid w:val="00DB7220"/>
    <w:rsid w:val="00E0042B"/>
    <w:rsid w:val="00E27F63"/>
    <w:rsid w:val="00E546BB"/>
    <w:rsid w:val="00E55DFD"/>
    <w:rsid w:val="00E7090C"/>
    <w:rsid w:val="00E73D6E"/>
    <w:rsid w:val="00F149BC"/>
    <w:rsid w:val="00F228FA"/>
    <w:rsid w:val="00F2309B"/>
    <w:rsid w:val="00F5402C"/>
    <w:rsid w:val="00FB1174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F09BD6F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987F1A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E27F63"/>
  </w:style>
  <w:style w:type="character" w:customStyle="1" w:styleId="eop">
    <w:name w:val="eop"/>
    <w:rsid w:val="00E27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1754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2</cp:revision>
  <cp:lastPrinted>2015-04-14T13:46:00Z</cp:lastPrinted>
  <dcterms:created xsi:type="dcterms:W3CDTF">2024-10-09T05:41:00Z</dcterms:created>
  <dcterms:modified xsi:type="dcterms:W3CDTF">2024-10-09T05:41:00Z</dcterms:modified>
</cp:coreProperties>
</file>